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2E" w:rsidRDefault="00EF562E">
      <w:pPr>
        <w:rPr>
          <w:rFonts w:asciiTheme="minorHAnsi" w:hAnsiTheme="minorHAnsi"/>
          <w:b/>
          <w:bCs/>
          <w:szCs w:val="24"/>
        </w:rPr>
      </w:pPr>
      <w:r w:rsidRPr="00F42F12">
        <w:rPr>
          <w:rFonts w:asciiTheme="minorHAnsi" w:hAnsiTheme="minorHAnsi"/>
          <w:b/>
          <w:bCs/>
          <w:szCs w:val="24"/>
        </w:rPr>
        <w:t xml:space="preserve">Programma en leerdoelen training </w:t>
      </w:r>
      <w:r w:rsidR="00F42F12" w:rsidRPr="00F42F12">
        <w:rPr>
          <w:rFonts w:asciiTheme="minorHAnsi" w:hAnsiTheme="minorHAnsi"/>
          <w:b/>
          <w:bCs/>
          <w:szCs w:val="24"/>
        </w:rPr>
        <w:t>diagnostiek van seksueel misbruik en seksueel grensoverschrijdend gedrag</w:t>
      </w:r>
      <w:r w:rsidR="00F42F12">
        <w:rPr>
          <w:rFonts w:asciiTheme="minorHAnsi" w:hAnsiTheme="minorHAnsi"/>
          <w:b/>
          <w:bCs/>
          <w:szCs w:val="24"/>
        </w:rPr>
        <w:t>.</w:t>
      </w:r>
    </w:p>
    <w:p w:rsidR="00F42F12" w:rsidRDefault="00F42F12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Docent : Aafke Scharloo</w:t>
      </w:r>
    </w:p>
    <w:p w:rsidR="00F42F12" w:rsidRDefault="00F42F12">
      <w:pPr>
        <w:rPr>
          <w:rFonts w:asciiTheme="minorHAnsi" w:hAnsiTheme="minorHAnsi"/>
          <w:b/>
          <w:bCs/>
          <w:szCs w:val="24"/>
        </w:rPr>
      </w:pPr>
    </w:p>
    <w:p w:rsidR="00F42F12" w:rsidRDefault="00F42F12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Lestijden 9.30-16.15</w:t>
      </w:r>
    </w:p>
    <w:p w:rsidR="00F42F12" w:rsidRDefault="00F42F12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De training is bedoeld voor gedragswetenschappers (Orthopedagogen en psychologen) in Jeugdzorg instellingen.</w:t>
      </w:r>
    </w:p>
    <w:p w:rsidR="00F42F12" w:rsidRDefault="00F42F12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Toetsing doormiddel van een eindopdracht</w:t>
      </w:r>
    </w:p>
    <w:p w:rsidR="00F42F12" w:rsidRPr="00F42F12" w:rsidRDefault="00F42F12">
      <w:pPr>
        <w:rPr>
          <w:rFonts w:asciiTheme="minorHAnsi" w:hAnsiTheme="minorHAnsi"/>
          <w:b/>
          <w:bCs/>
          <w:szCs w:val="24"/>
        </w:rPr>
      </w:pPr>
    </w:p>
    <w:p w:rsidR="00EF562E" w:rsidRPr="00F42F12" w:rsidRDefault="00EF562E">
      <w:pPr>
        <w:rPr>
          <w:rFonts w:asciiTheme="minorHAnsi" w:hAnsiTheme="minorHAnsi"/>
          <w:b/>
          <w:bCs/>
          <w:szCs w:val="24"/>
          <w:u w:val="single"/>
        </w:rPr>
      </w:pPr>
    </w:p>
    <w:p w:rsidR="00C9726E" w:rsidRPr="00F42F12" w:rsidRDefault="00EF562E">
      <w:pPr>
        <w:rPr>
          <w:rFonts w:asciiTheme="minorHAnsi" w:hAnsiTheme="minorHAnsi"/>
          <w:b/>
          <w:bCs/>
          <w:szCs w:val="24"/>
          <w:u w:val="single"/>
        </w:rPr>
      </w:pPr>
      <w:r w:rsidRPr="00F42F12">
        <w:rPr>
          <w:rFonts w:asciiTheme="minorHAnsi" w:hAnsiTheme="minorHAnsi"/>
          <w:b/>
          <w:bCs/>
          <w:szCs w:val="24"/>
          <w:u w:val="single"/>
        </w:rPr>
        <w:t>Dag 1</w:t>
      </w:r>
      <w:r w:rsidR="00AC4694" w:rsidRPr="00F42F12">
        <w:rPr>
          <w:rFonts w:asciiTheme="minorHAnsi" w:hAnsiTheme="minorHAnsi"/>
          <w:b/>
          <w:bCs/>
          <w:szCs w:val="24"/>
          <w:u w:val="single"/>
        </w:rPr>
        <w:t xml:space="preserve"> : Diagnostiek.</w:t>
      </w:r>
    </w:p>
    <w:p w:rsidR="0023559A" w:rsidRPr="00F42F12" w:rsidRDefault="0023559A" w:rsidP="0023559A">
      <w:pPr>
        <w:pStyle w:val="Kop1"/>
        <w:rPr>
          <w:rFonts w:asciiTheme="minorHAnsi" w:hAnsiTheme="minorHAnsi"/>
          <w:szCs w:val="24"/>
        </w:rPr>
      </w:pPr>
    </w:p>
    <w:p w:rsidR="0023559A" w:rsidRPr="00F42F12" w:rsidRDefault="0023559A" w:rsidP="0023559A">
      <w:pPr>
        <w:pStyle w:val="Kop1"/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Leerdoelen:</w:t>
      </w:r>
    </w:p>
    <w:p w:rsidR="0023559A" w:rsidRPr="00F42F12" w:rsidRDefault="0023559A" w:rsidP="0023559A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 xml:space="preserve">De deelnemer weet hoe te handelen bij signalen en kan een plan van aanpak formuleren. </w:t>
      </w:r>
    </w:p>
    <w:p w:rsidR="0023559A" w:rsidRPr="00F42F12" w:rsidRDefault="0023559A" w:rsidP="0023559A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De deelnemer weet de belangrijkste valkuilen te benoemen.</w:t>
      </w:r>
    </w:p>
    <w:p w:rsidR="0023559A" w:rsidRPr="00F42F12" w:rsidRDefault="0023559A" w:rsidP="0023559A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De deelnemer is op</w:t>
      </w:r>
      <w:r w:rsidR="00EF562E" w:rsidRPr="00F42F12">
        <w:rPr>
          <w:rFonts w:asciiTheme="minorHAnsi" w:hAnsiTheme="minorHAnsi"/>
          <w:szCs w:val="24"/>
        </w:rPr>
        <w:t xml:space="preserve"> de hoogte van randvoorwaarden </w:t>
      </w:r>
      <w:r w:rsidRPr="00F42F12">
        <w:rPr>
          <w:rFonts w:asciiTheme="minorHAnsi" w:hAnsiTheme="minorHAnsi"/>
          <w:szCs w:val="24"/>
        </w:rPr>
        <w:t xml:space="preserve">waarbinnen onderzoek naar deze problematiek gedaan kan worden </w:t>
      </w:r>
    </w:p>
    <w:p w:rsidR="0023559A" w:rsidRPr="00F42F12" w:rsidRDefault="0023559A" w:rsidP="0023559A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De deelnemer beschikt over vaardig</w:t>
      </w:r>
      <w:r w:rsidR="00EF562E" w:rsidRPr="00F42F12">
        <w:rPr>
          <w:rFonts w:asciiTheme="minorHAnsi" w:hAnsiTheme="minorHAnsi"/>
          <w:szCs w:val="24"/>
        </w:rPr>
        <w:t>heden deze randvoorwaarden te (</w:t>
      </w:r>
      <w:r w:rsidRPr="00F42F12">
        <w:rPr>
          <w:rFonts w:asciiTheme="minorHAnsi" w:hAnsiTheme="minorHAnsi"/>
          <w:szCs w:val="24"/>
        </w:rPr>
        <w:t xml:space="preserve">laten) </w:t>
      </w:r>
      <w:r w:rsidR="00EF562E" w:rsidRPr="00F42F12">
        <w:rPr>
          <w:rFonts w:asciiTheme="minorHAnsi" w:hAnsiTheme="minorHAnsi"/>
          <w:szCs w:val="24"/>
        </w:rPr>
        <w:t>creëren</w:t>
      </w:r>
      <w:r w:rsidRPr="00F42F12">
        <w:rPr>
          <w:rFonts w:asciiTheme="minorHAnsi" w:hAnsiTheme="minorHAnsi"/>
          <w:szCs w:val="24"/>
        </w:rPr>
        <w:t xml:space="preserve"> alvorens het onderzoek van start gaat.</w:t>
      </w:r>
    </w:p>
    <w:p w:rsidR="0023559A" w:rsidRPr="00F42F12" w:rsidRDefault="0023559A" w:rsidP="0023559A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De deelnemer heeft een visie op ethische aspecten die samenhangen met het doen va</w:t>
      </w:r>
      <w:r w:rsidR="00EF562E" w:rsidRPr="00F42F12">
        <w:rPr>
          <w:rFonts w:asciiTheme="minorHAnsi" w:hAnsiTheme="minorHAnsi"/>
          <w:szCs w:val="24"/>
        </w:rPr>
        <w:t>n onderzoek op het gebied van (</w:t>
      </w:r>
      <w:r w:rsidRPr="00F42F12">
        <w:rPr>
          <w:rFonts w:asciiTheme="minorHAnsi" w:hAnsiTheme="minorHAnsi"/>
          <w:szCs w:val="24"/>
        </w:rPr>
        <w:t>seksuele) mishandeling</w:t>
      </w:r>
    </w:p>
    <w:p w:rsidR="0023559A" w:rsidRPr="00F42F12" w:rsidRDefault="0023559A" w:rsidP="0023559A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De deelnemer kent de noodzakelijke onderzoekselementen in het diagnostisch proces rondom seksueel misbruik.</w:t>
      </w:r>
    </w:p>
    <w:p w:rsidR="0023559A" w:rsidRPr="00F42F12" w:rsidRDefault="0023559A" w:rsidP="0023559A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De deelnemer heeft kennis van de verschillende diagnostische instrumenten en de toepassingsgebieden hiervan</w:t>
      </w:r>
    </w:p>
    <w:p w:rsidR="0023559A" w:rsidRPr="00F42F12" w:rsidRDefault="0023559A">
      <w:pPr>
        <w:rPr>
          <w:rFonts w:asciiTheme="minorHAnsi" w:hAnsiTheme="minorHAnsi"/>
          <w:b/>
          <w:bCs/>
          <w:szCs w:val="24"/>
          <w:u w:val="single"/>
        </w:rPr>
      </w:pPr>
    </w:p>
    <w:p w:rsidR="00AC4694" w:rsidRPr="00F42F12" w:rsidRDefault="00AC4694">
      <w:pPr>
        <w:rPr>
          <w:rFonts w:asciiTheme="minorHAnsi" w:hAnsiTheme="minorHAnsi"/>
          <w:szCs w:val="24"/>
        </w:rPr>
      </w:pPr>
    </w:p>
    <w:p w:rsidR="00AA4B6E" w:rsidRPr="00F42F12" w:rsidRDefault="00C9726E" w:rsidP="00AA4B6E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b/>
          <w:szCs w:val="24"/>
        </w:rPr>
        <w:t>9.</w:t>
      </w:r>
      <w:r w:rsidR="00AC4694" w:rsidRPr="00F42F12">
        <w:rPr>
          <w:rFonts w:asciiTheme="minorHAnsi" w:hAnsiTheme="minorHAnsi"/>
          <w:b/>
          <w:szCs w:val="24"/>
        </w:rPr>
        <w:t xml:space="preserve">30 </w:t>
      </w:r>
      <w:r w:rsidRPr="00F42F12">
        <w:rPr>
          <w:rFonts w:asciiTheme="minorHAnsi" w:hAnsiTheme="minorHAnsi"/>
          <w:b/>
          <w:szCs w:val="24"/>
        </w:rPr>
        <w:t xml:space="preserve"> </w:t>
      </w:r>
      <w:r w:rsidR="00AA4B6E" w:rsidRPr="00F42F12">
        <w:rPr>
          <w:rFonts w:asciiTheme="minorHAnsi" w:hAnsiTheme="minorHAnsi"/>
          <w:b/>
          <w:szCs w:val="24"/>
        </w:rPr>
        <w:t>- 9.45 Kennismaking en leervragen inventariseren</w:t>
      </w:r>
      <w:r w:rsidR="00AA4B6E" w:rsidRPr="00F42F12">
        <w:rPr>
          <w:rFonts w:asciiTheme="minorHAnsi" w:hAnsiTheme="minorHAnsi"/>
          <w:szCs w:val="24"/>
        </w:rPr>
        <w:t xml:space="preserve"> (opdracht vooraf ter voorbereiding)</w:t>
      </w:r>
    </w:p>
    <w:p w:rsidR="00AA4B6E" w:rsidRPr="00F42F12" w:rsidRDefault="00AA4B6E" w:rsidP="00AA4B6E">
      <w:pPr>
        <w:rPr>
          <w:rFonts w:asciiTheme="minorHAnsi" w:hAnsiTheme="minorHAnsi"/>
          <w:szCs w:val="24"/>
        </w:rPr>
      </w:pPr>
    </w:p>
    <w:p w:rsidR="00EF562E" w:rsidRPr="00F42F12" w:rsidRDefault="00AA4B6E" w:rsidP="00EF562E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Voorbereidingsoefening:</w:t>
      </w:r>
      <w:r w:rsidR="00EF562E" w:rsidRPr="00F42F12">
        <w:rPr>
          <w:rFonts w:asciiTheme="minorHAnsi" w:hAnsiTheme="minorHAnsi"/>
          <w:szCs w:val="24"/>
        </w:rPr>
        <w:t xml:space="preserve"> 2 we</w:t>
      </w:r>
      <w:r w:rsidR="00F42F12">
        <w:rPr>
          <w:rFonts w:asciiTheme="minorHAnsi" w:hAnsiTheme="minorHAnsi"/>
          <w:szCs w:val="24"/>
        </w:rPr>
        <w:t>ken van tevoren naar de docent te mailen</w:t>
      </w:r>
    </w:p>
    <w:p w:rsidR="00EF562E" w:rsidRPr="00F42F12" w:rsidRDefault="00EF562E" w:rsidP="00EF562E">
      <w:pPr>
        <w:rPr>
          <w:rFonts w:asciiTheme="minorHAnsi" w:hAnsiTheme="minorHAnsi"/>
          <w:szCs w:val="24"/>
        </w:rPr>
      </w:pPr>
    </w:p>
    <w:p w:rsidR="00AA4B6E" w:rsidRPr="00F42F12" w:rsidRDefault="00EF562E" w:rsidP="00AA4B6E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 xml:space="preserve">Kijkend naar je werk met kinderen waarbij vermoedens van seksueel misbruik of seksueel grensoverschrijdend gedrag spelen en </w:t>
      </w:r>
      <w:r w:rsidR="00CC7A04" w:rsidRPr="00F42F12">
        <w:rPr>
          <w:rFonts w:asciiTheme="minorHAnsi" w:hAnsiTheme="minorHAnsi"/>
          <w:szCs w:val="24"/>
        </w:rPr>
        <w:t>aan de hand van de literatuur die je ter voorbereiding moest lezen</w:t>
      </w:r>
      <w:r w:rsidRPr="00F42F12">
        <w:rPr>
          <w:rFonts w:asciiTheme="minorHAnsi" w:hAnsiTheme="minorHAnsi"/>
          <w:szCs w:val="24"/>
        </w:rPr>
        <w:t>:</w:t>
      </w:r>
    </w:p>
    <w:p w:rsidR="00AA4B6E" w:rsidRPr="00F42F12" w:rsidRDefault="00AA4B6E" w:rsidP="00AA4B6E">
      <w:pPr>
        <w:rPr>
          <w:rFonts w:asciiTheme="minorHAnsi" w:hAnsiTheme="minorHAnsi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562E" w:rsidRPr="00F42F12" w:rsidTr="00EF562E">
        <w:tc>
          <w:tcPr>
            <w:tcW w:w="9212" w:type="dxa"/>
          </w:tcPr>
          <w:p w:rsidR="00EF562E" w:rsidRPr="00F42F12" w:rsidRDefault="00EF562E" w:rsidP="00EF562E">
            <w:r w:rsidRPr="00F42F12">
              <w:t>Wat gaat je goed af? Omschrijf specifiek welke methodieken, welke gespreksvaardigheden of welke kennis je hierbij toepast.</w:t>
            </w:r>
          </w:p>
          <w:p w:rsidR="00EF562E" w:rsidRPr="00F42F12" w:rsidRDefault="00EF562E" w:rsidP="00AA4B6E"/>
        </w:tc>
      </w:tr>
      <w:tr w:rsidR="00EF562E" w:rsidRPr="00F42F12" w:rsidTr="00EF562E">
        <w:tc>
          <w:tcPr>
            <w:tcW w:w="9212" w:type="dxa"/>
          </w:tcPr>
          <w:p w:rsidR="00EF562E" w:rsidRPr="00F42F12" w:rsidRDefault="00EF562E" w:rsidP="00AA4B6E"/>
        </w:tc>
      </w:tr>
      <w:tr w:rsidR="00EF562E" w:rsidRPr="00F42F12" w:rsidTr="00EF562E">
        <w:tc>
          <w:tcPr>
            <w:tcW w:w="9212" w:type="dxa"/>
          </w:tcPr>
          <w:p w:rsidR="00EF562E" w:rsidRPr="00F42F12" w:rsidRDefault="00EF562E" w:rsidP="00EF562E">
            <w:r w:rsidRPr="00F42F12">
              <w:t>Welke casussen of specifieke gesprekken vind je lastig?</w:t>
            </w:r>
          </w:p>
          <w:p w:rsidR="00EF562E" w:rsidRPr="00F42F12" w:rsidRDefault="00EF562E" w:rsidP="00EF562E">
            <w:r w:rsidRPr="00F42F12">
              <w:t>Welke dilemma’s spelen daarin voor jou? Welke kennis of vaardigheid mis je hierin?</w:t>
            </w:r>
          </w:p>
          <w:p w:rsidR="00EF562E" w:rsidRPr="00F42F12" w:rsidRDefault="00EF562E" w:rsidP="00AA4B6E"/>
        </w:tc>
      </w:tr>
      <w:tr w:rsidR="00EF562E" w:rsidRPr="00F42F12" w:rsidTr="00EF562E">
        <w:tc>
          <w:tcPr>
            <w:tcW w:w="9212" w:type="dxa"/>
          </w:tcPr>
          <w:p w:rsidR="00EF562E" w:rsidRPr="00F42F12" w:rsidRDefault="00EF562E" w:rsidP="00AA4B6E"/>
        </w:tc>
      </w:tr>
      <w:tr w:rsidR="00EF562E" w:rsidRPr="00F42F12" w:rsidTr="00EF562E">
        <w:tc>
          <w:tcPr>
            <w:tcW w:w="9212" w:type="dxa"/>
          </w:tcPr>
          <w:p w:rsidR="00EF562E" w:rsidRPr="00F42F12" w:rsidRDefault="00EF562E" w:rsidP="00EF562E">
            <w:r w:rsidRPr="00F42F12">
              <w:t>Wat wil je tijdens de training leren?</w:t>
            </w:r>
          </w:p>
          <w:p w:rsidR="00EF562E" w:rsidRPr="00F42F12" w:rsidRDefault="00EF562E" w:rsidP="00AA4B6E"/>
        </w:tc>
      </w:tr>
      <w:tr w:rsidR="00EF562E" w:rsidRPr="00F42F12" w:rsidTr="00EF562E">
        <w:tc>
          <w:tcPr>
            <w:tcW w:w="9212" w:type="dxa"/>
          </w:tcPr>
          <w:p w:rsidR="00EF562E" w:rsidRPr="00F42F12" w:rsidRDefault="00EF562E" w:rsidP="00AA4B6E"/>
        </w:tc>
      </w:tr>
    </w:tbl>
    <w:p w:rsidR="00AA4B6E" w:rsidRPr="00F42F12" w:rsidRDefault="00AA4B6E" w:rsidP="00AA4B6E">
      <w:pPr>
        <w:rPr>
          <w:rFonts w:asciiTheme="minorHAnsi" w:hAnsiTheme="minorHAnsi"/>
          <w:szCs w:val="24"/>
        </w:rPr>
      </w:pPr>
    </w:p>
    <w:p w:rsidR="00AA4B6E" w:rsidRPr="00F42F12" w:rsidRDefault="00EF562E" w:rsidP="00AA4B6E">
      <w:pPr>
        <w:rPr>
          <w:rFonts w:asciiTheme="minorHAnsi" w:hAnsiTheme="minorHAnsi"/>
          <w:b/>
          <w:szCs w:val="24"/>
        </w:rPr>
      </w:pPr>
      <w:r w:rsidRPr="00F42F12">
        <w:rPr>
          <w:rFonts w:asciiTheme="minorHAnsi" w:hAnsiTheme="minorHAnsi"/>
          <w:b/>
          <w:szCs w:val="24"/>
        </w:rPr>
        <w:lastRenderedPageBreak/>
        <w:t>9</w:t>
      </w:r>
      <w:r w:rsidR="00AA4B6E" w:rsidRPr="00F42F12">
        <w:rPr>
          <w:rFonts w:asciiTheme="minorHAnsi" w:hAnsiTheme="minorHAnsi"/>
          <w:b/>
          <w:szCs w:val="24"/>
        </w:rPr>
        <w:t xml:space="preserve">.45 </w:t>
      </w:r>
      <w:r w:rsidRPr="00F42F12">
        <w:rPr>
          <w:rFonts w:asciiTheme="minorHAnsi" w:hAnsiTheme="minorHAnsi"/>
          <w:b/>
          <w:szCs w:val="24"/>
        </w:rPr>
        <w:t xml:space="preserve">– 10.45 </w:t>
      </w:r>
      <w:r w:rsidR="00AA4B6E" w:rsidRPr="00F42F12">
        <w:rPr>
          <w:rFonts w:asciiTheme="minorHAnsi" w:hAnsiTheme="minorHAnsi"/>
          <w:b/>
          <w:szCs w:val="24"/>
        </w:rPr>
        <w:t xml:space="preserve">Inleiding en randvoorwaarden voor het doen van diagnostisch onderzoek met betrekking tot vermoedens van seksueel misbruik. </w:t>
      </w:r>
    </w:p>
    <w:p w:rsidR="00AA4B6E" w:rsidRPr="00F42F12" w:rsidRDefault="00AA4B6E" w:rsidP="00EF562E">
      <w:pPr>
        <w:pStyle w:val="Lijstalinea"/>
        <w:numPr>
          <w:ilvl w:val="0"/>
          <w:numId w:val="3"/>
        </w:numPr>
        <w:tabs>
          <w:tab w:val="clear" w:pos="1100"/>
          <w:tab w:val="num" w:pos="567"/>
        </w:tabs>
        <w:ind w:left="567" w:hanging="283"/>
      </w:pPr>
      <w:r w:rsidRPr="00F42F12">
        <w:t>Wat zijn de mogelijkheden en beperkingen van de behandelaar?</w:t>
      </w:r>
    </w:p>
    <w:p w:rsidR="00EF562E" w:rsidRPr="00F42F12" w:rsidRDefault="00AA4B6E" w:rsidP="00AA4B6E">
      <w:pPr>
        <w:pStyle w:val="Lijstalinea"/>
        <w:numPr>
          <w:ilvl w:val="0"/>
          <w:numId w:val="3"/>
        </w:numPr>
        <w:tabs>
          <w:tab w:val="clear" w:pos="1100"/>
          <w:tab w:val="num" w:pos="567"/>
        </w:tabs>
        <w:ind w:left="567" w:hanging="283"/>
      </w:pPr>
      <w:r w:rsidRPr="00F42F12">
        <w:t xml:space="preserve">Samenwerking en afstemming met ketenpartners (justitie en jeugdhulpverlening en jeugd GGZ, onderwijs e.a.) </w:t>
      </w:r>
    </w:p>
    <w:p w:rsidR="00AA4B6E" w:rsidRPr="00F42F12" w:rsidRDefault="00AA4B6E" w:rsidP="00AA4B6E">
      <w:pPr>
        <w:pStyle w:val="Lijstalinea"/>
        <w:numPr>
          <w:ilvl w:val="0"/>
          <w:numId w:val="3"/>
        </w:numPr>
        <w:tabs>
          <w:tab w:val="clear" w:pos="1100"/>
          <w:tab w:val="num" w:pos="567"/>
        </w:tabs>
        <w:ind w:left="567" w:hanging="283"/>
      </w:pPr>
      <w:r w:rsidRPr="00F42F12">
        <w:t>Etische aspecten.</w:t>
      </w:r>
    </w:p>
    <w:p w:rsidR="00C9726E" w:rsidRPr="00F42F12" w:rsidRDefault="00EF562E" w:rsidP="00C9726E">
      <w:pPr>
        <w:pStyle w:val="Kop1"/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10.45 – 11.00 Pauze</w:t>
      </w:r>
    </w:p>
    <w:p w:rsidR="00EF562E" w:rsidRPr="00F42F12" w:rsidRDefault="00EF562E" w:rsidP="00EF562E">
      <w:pPr>
        <w:rPr>
          <w:rFonts w:asciiTheme="minorHAnsi" w:hAnsiTheme="minorHAnsi"/>
          <w:szCs w:val="24"/>
        </w:rPr>
      </w:pPr>
    </w:p>
    <w:p w:rsidR="00EF562E" w:rsidRPr="00F42F12" w:rsidRDefault="00C9726E" w:rsidP="00EF562E">
      <w:pPr>
        <w:pStyle w:val="Kop1"/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 xml:space="preserve">11.00 </w:t>
      </w:r>
      <w:r w:rsidR="00EF562E" w:rsidRPr="00F42F12">
        <w:rPr>
          <w:rFonts w:asciiTheme="minorHAnsi" w:hAnsiTheme="minorHAnsi"/>
          <w:szCs w:val="24"/>
        </w:rPr>
        <w:t>– 12.00 Onderzoeksvragen rondom (seksuele) mishandeling. Welke vragen kun je wel en niet beantwoorden vanuit je discipline:</w:t>
      </w:r>
    </w:p>
    <w:p w:rsidR="00EF562E" w:rsidRPr="00F42F12" w:rsidRDefault="00EF562E" w:rsidP="00EF562E">
      <w:pPr>
        <w:ind w:left="567" w:hanging="283"/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-</w:t>
      </w:r>
      <w:r w:rsidRPr="00F42F12">
        <w:rPr>
          <w:rFonts w:asciiTheme="minorHAnsi" w:hAnsiTheme="minorHAnsi"/>
          <w:szCs w:val="24"/>
        </w:rPr>
        <w:tab/>
        <w:t xml:space="preserve">Welke doelen kan het onderzoek hebben. </w:t>
      </w:r>
    </w:p>
    <w:p w:rsidR="00EF562E" w:rsidRPr="00F42F12" w:rsidRDefault="00EF562E" w:rsidP="00EF562E">
      <w:pPr>
        <w:ind w:left="567" w:hanging="283"/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-</w:t>
      </w:r>
      <w:r w:rsidRPr="00F42F12">
        <w:rPr>
          <w:rFonts w:asciiTheme="minorHAnsi" w:hAnsiTheme="minorHAnsi"/>
          <w:szCs w:val="24"/>
        </w:rPr>
        <w:tab/>
        <w:t xml:space="preserve">Welke vragen zijn relevant bij welke doelen. </w:t>
      </w:r>
    </w:p>
    <w:p w:rsidR="00EF562E" w:rsidRPr="00F42F12" w:rsidRDefault="00EF562E" w:rsidP="00EF562E">
      <w:pPr>
        <w:ind w:left="567" w:hanging="283"/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-</w:t>
      </w:r>
      <w:r w:rsidRPr="00F42F12">
        <w:rPr>
          <w:rFonts w:asciiTheme="minorHAnsi" w:hAnsiTheme="minorHAnsi"/>
          <w:szCs w:val="24"/>
        </w:rPr>
        <w:tab/>
        <w:t xml:space="preserve">Welk diagnostisch materiaal is voorhanden? </w:t>
      </w:r>
    </w:p>
    <w:p w:rsidR="00EF562E" w:rsidRPr="00F42F12" w:rsidRDefault="00EF562E" w:rsidP="00EF562E">
      <w:pPr>
        <w:ind w:left="567" w:hanging="283"/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-</w:t>
      </w:r>
      <w:r w:rsidRPr="00F42F12">
        <w:rPr>
          <w:rFonts w:asciiTheme="minorHAnsi" w:hAnsiTheme="minorHAnsi"/>
          <w:szCs w:val="24"/>
        </w:rPr>
        <w:tab/>
        <w:t xml:space="preserve">Welk materiaal kan voor welk doel gebruikt worden? </w:t>
      </w:r>
    </w:p>
    <w:p w:rsidR="00EF562E" w:rsidRPr="00F42F12" w:rsidRDefault="00EF562E" w:rsidP="00EF562E">
      <w:pPr>
        <w:ind w:left="567" w:hanging="283"/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-</w:t>
      </w:r>
      <w:r w:rsidRPr="00F42F12">
        <w:rPr>
          <w:rFonts w:asciiTheme="minorHAnsi" w:hAnsiTheme="minorHAnsi"/>
          <w:szCs w:val="24"/>
        </w:rPr>
        <w:tab/>
        <w:t>Opstellen van het diagnostiekplan, bronnen, elementen van onderzoek</w:t>
      </w:r>
      <w:r w:rsidR="003F21DD" w:rsidRPr="00F42F12">
        <w:rPr>
          <w:rFonts w:asciiTheme="minorHAnsi" w:hAnsiTheme="minorHAnsi"/>
          <w:szCs w:val="24"/>
        </w:rPr>
        <w:t xml:space="preserve"> en timing</w:t>
      </w:r>
    </w:p>
    <w:p w:rsidR="000A4CA1" w:rsidRPr="00F42F12" w:rsidRDefault="000A4CA1" w:rsidP="00C9726E">
      <w:pPr>
        <w:rPr>
          <w:rFonts w:asciiTheme="minorHAnsi" w:hAnsiTheme="minorHAnsi"/>
          <w:szCs w:val="24"/>
        </w:rPr>
      </w:pPr>
    </w:p>
    <w:p w:rsidR="00C9726E" w:rsidRPr="00F42F12" w:rsidRDefault="00EF562E" w:rsidP="00C9726E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b/>
          <w:szCs w:val="24"/>
        </w:rPr>
        <w:t xml:space="preserve">12.00 – 12.30 </w:t>
      </w:r>
      <w:r w:rsidR="003F21DD" w:rsidRPr="00F42F12">
        <w:rPr>
          <w:rFonts w:asciiTheme="minorHAnsi" w:hAnsiTheme="minorHAnsi"/>
          <w:b/>
          <w:szCs w:val="24"/>
        </w:rPr>
        <w:t xml:space="preserve"> Oefenen in het formuleren van onderzoeksvragen aan de hand van een casus .</w:t>
      </w:r>
    </w:p>
    <w:p w:rsidR="003F21DD" w:rsidRPr="00F42F12" w:rsidRDefault="003F21DD" w:rsidP="00C9726E">
      <w:pPr>
        <w:rPr>
          <w:rFonts w:asciiTheme="minorHAnsi" w:hAnsiTheme="minorHAnsi"/>
          <w:b/>
          <w:szCs w:val="24"/>
        </w:rPr>
      </w:pPr>
    </w:p>
    <w:p w:rsidR="00C9726E" w:rsidRPr="00F42F12" w:rsidRDefault="00C9726E" w:rsidP="00C9726E">
      <w:pPr>
        <w:rPr>
          <w:rFonts w:asciiTheme="minorHAnsi" w:hAnsiTheme="minorHAnsi"/>
          <w:b/>
          <w:szCs w:val="24"/>
        </w:rPr>
      </w:pPr>
      <w:r w:rsidRPr="00F42F12">
        <w:rPr>
          <w:rFonts w:asciiTheme="minorHAnsi" w:hAnsiTheme="minorHAnsi"/>
          <w:b/>
          <w:szCs w:val="24"/>
        </w:rPr>
        <w:t xml:space="preserve">12.30 </w:t>
      </w:r>
      <w:r w:rsidR="00EF562E" w:rsidRPr="00F42F12">
        <w:rPr>
          <w:rFonts w:asciiTheme="minorHAnsi" w:hAnsiTheme="minorHAnsi"/>
          <w:b/>
          <w:szCs w:val="24"/>
        </w:rPr>
        <w:t>– 13.15 L</w:t>
      </w:r>
      <w:r w:rsidRPr="00F42F12">
        <w:rPr>
          <w:rFonts w:asciiTheme="minorHAnsi" w:hAnsiTheme="minorHAnsi"/>
          <w:b/>
          <w:szCs w:val="24"/>
        </w:rPr>
        <w:t>unchpauze</w:t>
      </w:r>
    </w:p>
    <w:p w:rsidR="000A4CA1" w:rsidRPr="00F42F12" w:rsidRDefault="000A4CA1" w:rsidP="000A4CA1">
      <w:pPr>
        <w:rPr>
          <w:rFonts w:asciiTheme="minorHAnsi" w:hAnsiTheme="minorHAnsi"/>
          <w:szCs w:val="24"/>
        </w:rPr>
      </w:pPr>
    </w:p>
    <w:p w:rsidR="000A4CA1" w:rsidRPr="00F42F12" w:rsidRDefault="00CF7852" w:rsidP="000A4CA1">
      <w:pPr>
        <w:rPr>
          <w:rFonts w:asciiTheme="minorHAnsi" w:hAnsiTheme="minorHAnsi"/>
          <w:b/>
          <w:szCs w:val="24"/>
        </w:rPr>
      </w:pPr>
      <w:r w:rsidRPr="00F42F12">
        <w:rPr>
          <w:rFonts w:asciiTheme="minorHAnsi" w:hAnsiTheme="minorHAnsi"/>
          <w:b/>
          <w:szCs w:val="24"/>
        </w:rPr>
        <w:t>13.15</w:t>
      </w:r>
      <w:r w:rsidR="000A4CA1" w:rsidRPr="00F42F12">
        <w:rPr>
          <w:rFonts w:asciiTheme="minorHAnsi" w:hAnsiTheme="minorHAnsi"/>
          <w:b/>
          <w:szCs w:val="24"/>
        </w:rPr>
        <w:t xml:space="preserve"> </w:t>
      </w:r>
      <w:r w:rsidR="00EF562E" w:rsidRPr="00F42F12">
        <w:rPr>
          <w:rFonts w:asciiTheme="minorHAnsi" w:hAnsiTheme="minorHAnsi"/>
          <w:b/>
          <w:szCs w:val="24"/>
        </w:rPr>
        <w:t xml:space="preserve">– 14.30 </w:t>
      </w:r>
      <w:r w:rsidR="000A4CA1" w:rsidRPr="00F42F12">
        <w:rPr>
          <w:rFonts w:asciiTheme="minorHAnsi" w:hAnsiTheme="minorHAnsi"/>
          <w:b/>
          <w:szCs w:val="24"/>
        </w:rPr>
        <w:t>Welk diagnostisch materiaal is voorhanden? Welk materiaal kan voor welk doel gebruikt worden?</w:t>
      </w:r>
    </w:p>
    <w:p w:rsidR="000A4CA1" w:rsidRPr="00F42F12" w:rsidRDefault="000A4CA1" w:rsidP="000A4CA1">
      <w:pPr>
        <w:rPr>
          <w:rFonts w:asciiTheme="minorHAnsi" w:hAnsiTheme="minorHAnsi"/>
          <w:szCs w:val="24"/>
        </w:rPr>
      </w:pPr>
    </w:p>
    <w:p w:rsidR="00EF562E" w:rsidRPr="00F42F12" w:rsidRDefault="000A4CA1" w:rsidP="000A4CA1">
      <w:pPr>
        <w:rPr>
          <w:rFonts w:asciiTheme="minorHAnsi" w:hAnsiTheme="minorHAnsi"/>
          <w:b/>
          <w:szCs w:val="24"/>
        </w:rPr>
      </w:pPr>
      <w:r w:rsidRPr="00F42F12">
        <w:rPr>
          <w:rFonts w:asciiTheme="minorHAnsi" w:hAnsiTheme="minorHAnsi"/>
          <w:b/>
          <w:szCs w:val="24"/>
        </w:rPr>
        <w:t>14.30</w:t>
      </w:r>
      <w:r w:rsidR="00EF562E" w:rsidRPr="00F42F12">
        <w:rPr>
          <w:rFonts w:asciiTheme="minorHAnsi" w:hAnsiTheme="minorHAnsi"/>
          <w:b/>
          <w:szCs w:val="24"/>
        </w:rPr>
        <w:t xml:space="preserve"> – 14.45 Pauze</w:t>
      </w:r>
    </w:p>
    <w:p w:rsidR="00EF562E" w:rsidRPr="00F42F12" w:rsidRDefault="00EF562E" w:rsidP="000A4CA1">
      <w:pPr>
        <w:rPr>
          <w:rFonts w:asciiTheme="minorHAnsi" w:hAnsiTheme="minorHAnsi"/>
          <w:szCs w:val="24"/>
        </w:rPr>
      </w:pPr>
    </w:p>
    <w:p w:rsidR="000A4CA1" w:rsidRPr="00F42F12" w:rsidRDefault="00EF562E" w:rsidP="000A4CA1">
      <w:pPr>
        <w:rPr>
          <w:rFonts w:asciiTheme="minorHAnsi" w:hAnsiTheme="minorHAnsi"/>
          <w:b/>
          <w:szCs w:val="24"/>
        </w:rPr>
      </w:pPr>
      <w:r w:rsidRPr="00F42F12">
        <w:rPr>
          <w:rFonts w:asciiTheme="minorHAnsi" w:hAnsiTheme="minorHAnsi"/>
          <w:b/>
          <w:szCs w:val="24"/>
        </w:rPr>
        <w:t xml:space="preserve">14.45 – 15.30 </w:t>
      </w:r>
      <w:r w:rsidR="000A4CA1" w:rsidRPr="00F42F12">
        <w:rPr>
          <w:rFonts w:asciiTheme="minorHAnsi" w:hAnsiTheme="minorHAnsi"/>
          <w:b/>
          <w:szCs w:val="24"/>
        </w:rPr>
        <w:t>Opstellen van het diagnostiekplan, bronnen, elementen van onderzoek</w:t>
      </w:r>
      <w:r w:rsidR="003F21DD" w:rsidRPr="00F42F12">
        <w:rPr>
          <w:rFonts w:asciiTheme="minorHAnsi" w:hAnsiTheme="minorHAnsi"/>
          <w:b/>
          <w:szCs w:val="24"/>
        </w:rPr>
        <w:t xml:space="preserve"> </w:t>
      </w:r>
      <w:r w:rsidR="000A4CA1" w:rsidRPr="00F42F12">
        <w:rPr>
          <w:rFonts w:asciiTheme="minorHAnsi" w:hAnsiTheme="minorHAnsi"/>
          <w:b/>
          <w:szCs w:val="24"/>
        </w:rPr>
        <w:t>Timing en volgorde van de elementen.</w:t>
      </w:r>
    </w:p>
    <w:p w:rsidR="000A4CA1" w:rsidRPr="00F42F12" w:rsidRDefault="000A4CA1" w:rsidP="000A4CA1">
      <w:pPr>
        <w:rPr>
          <w:rFonts w:asciiTheme="minorHAnsi" w:hAnsiTheme="minorHAnsi"/>
          <w:szCs w:val="24"/>
        </w:rPr>
      </w:pPr>
    </w:p>
    <w:p w:rsidR="000A4CA1" w:rsidRPr="00F42F12" w:rsidRDefault="000A4CA1" w:rsidP="000A4CA1">
      <w:pPr>
        <w:rPr>
          <w:rFonts w:asciiTheme="minorHAnsi" w:hAnsiTheme="minorHAnsi"/>
          <w:b/>
          <w:szCs w:val="24"/>
        </w:rPr>
      </w:pPr>
      <w:r w:rsidRPr="00F42F12">
        <w:rPr>
          <w:rFonts w:asciiTheme="minorHAnsi" w:hAnsiTheme="minorHAnsi"/>
          <w:b/>
          <w:szCs w:val="24"/>
        </w:rPr>
        <w:t>15.30</w:t>
      </w:r>
      <w:r w:rsidR="00AA4B6E" w:rsidRPr="00F42F12">
        <w:rPr>
          <w:rFonts w:asciiTheme="minorHAnsi" w:hAnsiTheme="minorHAnsi"/>
          <w:b/>
          <w:szCs w:val="24"/>
        </w:rPr>
        <w:t xml:space="preserve"> – 16.15 </w:t>
      </w:r>
      <w:r w:rsidRPr="00F42F12">
        <w:rPr>
          <w:rFonts w:asciiTheme="minorHAnsi" w:hAnsiTheme="minorHAnsi"/>
          <w:b/>
          <w:szCs w:val="24"/>
        </w:rPr>
        <w:t xml:space="preserve">Oefenen aan de hand van eigen </w:t>
      </w:r>
      <w:r w:rsidR="00AA4B6E" w:rsidRPr="00F42F12">
        <w:rPr>
          <w:rFonts w:asciiTheme="minorHAnsi" w:hAnsiTheme="minorHAnsi"/>
          <w:b/>
          <w:szCs w:val="24"/>
        </w:rPr>
        <w:t>casuïstiek</w:t>
      </w:r>
    </w:p>
    <w:p w:rsidR="00C9726E" w:rsidRPr="00F42F12" w:rsidRDefault="00C9726E">
      <w:pPr>
        <w:pStyle w:val="Kop1"/>
        <w:rPr>
          <w:rFonts w:asciiTheme="minorHAnsi" w:hAnsiTheme="minorHAnsi"/>
          <w:szCs w:val="24"/>
        </w:rPr>
      </w:pPr>
    </w:p>
    <w:p w:rsidR="00AA4B6E" w:rsidRPr="00F42F12" w:rsidRDefault="00F42F12" w:rsidP="00AA4B6E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16.15 </w:t>
      </w:r>
      <w:r w:rsidR="00AA4B6E" w:rsidRPr="00F42F12">
        <w:rPr>
          <w:rFonts w:asciiTheme="minorHAnsi" w:hAnsiTheme="minorHAnsi"/>
          <w:b/>
          <w:szCs w:val="24"/>
        </w:rPr>
        <w:t>terugblik, vragen en afsluiting</w:t>
      </w:r>
      <w:r>
        <w:rPr>
          <w:rFonts w:asciiTheme="minorHAnsi" w:hAnsiTheme="minorHAnsi"/>
          <w:b/>
          <w:szCs w:val="24"/>
        </w:rPr>
        <w:t xml:space="preserve"> van de trainingsdag</w:t>
      </w:r>
    </w:p>
    <w:p w:rsidR="00AA4B6E" w:rsidRPr="00F42F12" w:rsidRDefault="00AA4B6E">
      <w:pPr>
        <w:rPr>
          <w:rFonts w:asciiTheme="minorHAnsi" w:hAnsiTheme="minorHAnsi"/>
          <w:szCs w:val="24"/>
        </w:rPr>
      </w:pPr>
    </w:p>
    <w:p w:rsidR="00C9726E" w:rsidRPr="00F42F12" w:rsidRDefault="00C9726E">
      <w:pPr>
        <w:rPr>
          <w:rFonts w:asciiTheme="minorHAnsi" w:hAnsiTheme="minorHAnsi"/>
          <w:b/>
          <w:szCs w:val="24"/>
        </w:rPr>
      </w:pPr>
      <w:r w:rsidRPr="00F42F12">
        <w:rPr>
          <w:rFonts w:asciiTheme="minorHAnsi" w:hAnsiTheme="minorHAnsi"/>
          <w:b/>
          <w:szCs w:val="24"/>
        </w:rPr>
        <w:t>Werkvorm:</w:t>
      </w:r>
    </w:p>
    <w:p w:rsidR="00C9726E" w:rsidRPr="00F42F12" w:rsidRDefault="00C9726E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Interactieve kennisoverdracht</w:t>
      </w:r>
      <w:r w:rsidR="00EF562E" w:rsidRPr="00F42F12">
        <w:rPr>
          <w:rFonts w:asciiTheme="minorHAnsi" w:hAnsiTheme="minorHAnsi"/>
          <w:szCs w:val="24"/>
        </w:rPr>
        <w:t xml:space="preserve"> en </w:t>
      </w:r>
      <w:r w:rsidR="000A4CA1" w:rsidRPr="00F42F12">
        <w:rPr>
          <w:rFonts w:asciiTheme="minorHAnsi" w:hAnsiTheme="minorHAnsi"/>
          <w:szCs w:val="24"/>
        </w:rPr>
        <w:t>oefeningen</w:t>
      </w:r>
    </w:p>
    <w:p w:rsidR="00CC7A04" w:rsidRPr="00F42F12" w:rsidRDefault="00CC7A04">
      <w:pPr>
        <w:rPr>
          <w:rFonts w:asciiTheme="minorHAnsi" w:hAnsiTheme="minorHAnsi"/>
          <w:szCs w:val="24"/>
        </w:rPr>
      </w:pPr>
    </w:p>
    <w:p w:rsidR="00C9726E" w:rsidRPr="00F42F12" w:rsidRDefault="00C9726E" w:rsidP="00C9726E">
      <w:pPr>
        <w:pStyle w:val="Kop1"/>
        <w:rPr>
          <w:rFonts w:asciiTheme="minorHAnsi" w:hAnsiTheme="minorHAnsi"/>
          <w:szCs w:val="24"/>
        </w:rPr>
      </w:pPr>
    </w:p>
    <w:p w:rsidR="00C9726E" w:rsidRPr="00F42F12" w:rsidRDefault="00F42F12" w:rsidP="00EF562E">
      <w:pPr>
        <w:pStyle w:val="Kop1"/>
        <w:rPr>
          <w:rFonts w:asciiTheme="minorHAnsi" w:hAnsiTheme="minorHAnsi"/>
          <w:bCs/>
          <w:szCs w:val="24"/>
          <w:u w:val="single"/>
        </w:rPr>
      </w:pPr>
      <w:r w:rsidRPr="00F42F12">
        <w:rPr>
          <w:rFonts w:asciiTheme="minorHAnsi" w:hAnsiTheme="minorHAnsi"/>
          <w:bCs/>
          <w:szCs w:val="24"/>
          <w:u w:val="single"/>
        </w:rPr>
        <w:t xml:space="preserve">Dag 2: </w:t>
      </w:r>
      <w:r w:rsidR="00AC4694" w:rsidRPr="00F42F12">
        <w:rPr>
          <w:rFonts w:asciiTheme="minorHAnsi" w:hAnsiTheme="minorHAnsi"/>
          <w:bCs/>
          <w:szCs w:val="24"/>
          <w:u w:val="single"/>
        </w:rPr>
        <w:t>Diagnostische g</w:t>
      </w:r>
      <w:r w:rsidR="00C9726E" w:rsidRPr="00F42F12">
        <w:rPr>
          <w:rFonts w:asciiTheme="minorHAnsi" w:hAnsiTheme="minorHAnsi"/>
          <w:bCs/>
          <w:szCs w:val="24"/>
          <w:u w:val="single"/>
        </w:rPr>
        <w:t xml:space="preserve">espreksvoering met kinderen, jeugdigen en </w:t>
      </w:r>
      <w:r w:rsidRPr="00F42F12">
        <w:rPr>
          <w:rFonts w:asciiTheme="minorHAnsi" w:hAnsiTheme="minorHAnsi"/>
          <w:bCs/>
          <w:szCs w:val="24"/>
          <w:u w:val="single"/>
        </w:rPr>
        <w:t xml:space="preserve">familie over seksueel misbruik </w:t>
      </w:r>
      <w:r w:rsidR="00C9726E" w:rsidRPr="00F42F12">
        <w:rPr>
          <w:rFonts w:asciiTheme="minorHAnsi" w:hAnsiTheme="minorHAnsi"/>
          <w:bCs/>
          <w:szCs w:val="24"/>
          <w:u w:val="single"/>
        </w:rPr>
        <w:t xml:space="preserve"> </w:t>
      </w:r>
    </w:p>
    <w:p w:rsidR="0023559A" w:rsidRPr="00F42F12" w:rsidRDefault="0023559A" w:rsidP="0023559A">
      <w:pPr>
        <w:rPr>
          <w:rFonts w:asciiTheme="minorHAnsi" w:hAnsiTheme="minorHAnsi"/>
          <w:b/>
          <w:szCs w:val="24"/>
        </w:rPr>
      </w:pPr>
    </w:p>
    <w:p w:rsidR="0023559A" w:rsidRPr="00F42F12" w:rsidRDefault="0023559A" w:rsidP="0023559A">
      <w:pPr>
        <w:rPr>
          <w:rFonts w:asciiTheme="minorHAnsi" w:hAnsiTheme="minorHAnsi"/>
          <w:b/>
          <w:szCs w:val="24"/>
        </w:rPr>
      </w:pPr>
      <w:r w:rsidRPr="00F42F12">
        <w:rPr>
          <w:rFonts w:asciiTheme="minorHAnsi" w:hAnsiTheme="minorHAnsi"/>
          <w:b/>
          <w:szCs w:val="24"/>
        </w:rPr>
        <w:t>Leerdoelen:</w:t>
      </w:r>
    </w:p>
    <w:p w:rsidR="0023559A" w:rsidRPr="00F42F12" w:rsidRDefault="0023559A" w:rsidP="00EF562E">
      <w:pPr>
        <w:pStyle w:val="Lijstalinea"/>
        <w:numPr>
          <w:ilvl w:val="0"/>
          <w:numId w:val="16"/>
        </w:numPr>
      </w:pPr>
      <w:bookmarkStart w:id="0" w:name="_GoBack"/>
      <w:r w:rsidRPr="00F42F12">
        <w:t>De deelnemer hee</w:t>
      </w:r>
      <w:r w:rsidR="00EF562E" w:rsidRPr="00F42F12">
        <w:t xml:space="preserve">ft kennis van de verschillende </w:t>
      </w:r>
      <w:r w:rsidRPr="00F42F12">
        <w:t>doelen die een gesprek kan hebben en weet zijn gespreksmethodiek daarop aan te passen</w:t>
      </w:r>
    </w:p>
    <w:p w:rsidR="0023559A" w:rsidRPr="00F42F12" w:rsidRDefault="0023559A" w:rsidP="00EF562E">
      <w:pPr>
        <w:pStyle w:val="Lijstalinea"/>
        <w:numPr>
          <w:ilvl w:val="0"/>
          <w:numId w:val="16"/>
        </w:numPr>
      </w:pPr>
      <w:r w:rsidRPr="00F42F12">
        <w:t>De deelnemer kan de verschillende fasen van het gesprek benoemen en weet welke vragen in welke fasen van het gesprek relevant zijn.</w:t>
      </w:r>
    </w:p>
    <w:p w:rsidR="0023559A" w:rsidRPr="00F42F12" w:rsidRDefault="0023559A" w:rsidP="00EF562E">
      <w:pPr>
        <w:pStyle w:val="Lijstalinea"/>
        <w:numPr>
          <w:ilvl w:val="0"/>
          <w:numId w:val="16"/>
        </w:numPr>
      </w:pPr>
      <w:r w:rsidRPr="00F42F12">
        <w:t>De deelnemer weet het verschil tussen directieve en suggestieve vragen en kan de verschillende soorten vragen hanteren in het kader van de diagnostiek bij vragen rondom seksueel misbruik.</w:t>
      </w:r>
    </w:p>
    <w:p w:rsidR="0023559A" w:rsidRPr="00F42F12" w:rsidRDefault="0023559A" w:rsidP="00EF562E">
      <w:pPr>
        <w:pStyle w:val="Lijstalinea"/>
        <w:numPr>
          <w:ilvl w:val="0"/>
          <w:numId w:val="16"/>
        </w:numPr>
      </w:pPr>
      <w:r w:rsidRPr="00F42F12">
        <w:lastRenderedPageBreak/>
        <w:t xml:space="preserve">De deelnemer is in staat gedurende het gesprek doeltreffende vragen te stellen om het cognitieve en emotionele niveau van </w:t>
      </w:r>
      <w:r w:rsidR="00F42F12" w:rsidRPr="00F42F12">
        <w:t xml:space="preserve">het kind </w:t>
      </w:r>
      <w:r w:rsidR="00EF562E" w:rsidRPr="00F42F12">
        <w:t>t</w:t>
      </w:r>
      <w:r w:rsidRPr="00F42F12">
        <w:t xml:space="preserve"> te toetsen.</w:t>
      </w:r>
    </w:p>
    <w:p w:rsidR="0023559A" w:rsidRPr="00F42F12" w:rsidRDefault="0023559A" w:rsidP="00EF562E">
      <w:pPr>
        <w:pStyle w:val="Lijstalinea"/>
        <w:numPr>
          <w:ilvl w:val="0"/>
          <w:numId w:val="16"/>
        </w:numPr>
      </w:pPr>
      <w:r w:rsidRPr="00F42F12">
        <w:t>De deelnemer is in staat gedurende het gesprek de spanni</w:t>
      </w:r>
      <w:r w:rsidR="00EF562E" w:rsidRPr="00F42F12">
        <w:t xml:space="preserve">ng en weerstand van </w:t>
      </w:r>
      <w:r w:rsidR="00F42F12" w:rsidRPr="00F42F12">
        <w:t xml:space="preserve">het kind </w:t>
      </w:r>
      <w:r w:rsidR="00EF562E" w:rsidRPr="00F42F12">
        <w:t>(</w:t>
      </w:r>
      <w:r w:rsidRPr="00F42F12">
        <w:t>en zichzelf!) te hanteren</w:t>
      </w:r>
    </w:p>
    <w:p w:rsidR="000A4CA1" w:rsidRPr="00F42F12" w:rsidRDefault="000A4CA1" w:rsidP="00EF562E">
      <w:pPr>
        <w:pStyle w:val="Lijstalinea"/>
        <w:numPr>
          <w:ilvl w:val="0"/>
          <w:numId w:val="16"/>
        </w:numPr>
      </w:pPr>
      <w:r w:rsidRPr="00F42F12">
        <w:t>De deelnemer weet welke eleme</w:t>
      </w:r>
      <w:r w:rsidR="00274601" w:rsidRPr="00F42F12">
        <w:t>nten een traumataxatie in een diagnostisch interview meegenomen worden.</w:t>
      </w:r>
    </w:p>
    <w:p w:rsidR="00274601" w:rsidRPr="00F42F12" w:rsidRDefault="00274601" w:rsidP="00EF562E">
      <w:pPr>
        <w:pStyle w:val="Lijstalinea"/>
        <w:numPr>
          <w:ilvl w:val="0"/>
          <w:numId w:val="16"/>
        </w:numPr>
      </w:pPr>
      <w:r w:rsidRPr="00F42F12">
        <w:t>De deelnemer heeft de vaardigheid deze elementen uit te vragen.</w:t>
      </w:r>
    </w:p>
    <w:p w:rsidR="0023559A" w:rsidRPr="00F42F12" w:rsidRDefault="0023559A" w:rsidP="00EF562E">
      <w:pPr>
        <w:pStyle w:val="Lijstalinea"/>
        <w:numPr>
          <w:ilvl w:val="0"/>
          <w:numId w:val="16"/>
        </w:numPr>
      </w:pPr>
      <w:r w:rsidRPr="00F42F12">
        <w:t>De deelnemer heeft de vaardigheid zijn communicatie af te stemmen</w:t>
      </w:r>
      <w:r w:rsidR="00274601" w:rsidRPr="00F42F12">
        <w:t xml:space="preserve"> op het kind</w:t>
      </w:r>
      <w:r w:rsidRPr="00F42F12">
        <w:t xml:space="preserve">. </w:t>
      </w:r>
    </w:p>
    <w:p w:rsidR="0023559A" w:rsidRPr="00F42F12" w:rsidRDefault="00EF562E" w:rsidP="00EF562E">
      <w:pPr>
        <w:pStyle w:val="Lijstalinea"/>
        <w:numPr>
          <w:ilvl w:val="0"/>
          <w:numId w:val="16"/>
        </w:numPr>
      </w:pPr>
      <w:r w:rsidRPr="00F42F12">
        <w:t xml:space="preserve">De deelnemer kan doorvragen op </w:t>
      </w:r>
      <w:r w:rsidR="0023559A" w:rsidRPr="00F42F12">
        <w:t>moeilijke momenten.</w:t>
      </w:r>
    </w:p>
    <w:bookmarkEnd w:id="0"/>
    <w:p w:rsidR="0023559A" w:rsidRPr="00F42F12" w:rsidRDefault="0023559A" w:rsidP="0023559A">
      <w:pPr>
        <w:rPr>
          <w:rFonts w:asciiTheme="minorHAnsi" w:hAnsiTheme="minorHAnsi"/>
          <w:szCs w:val="24"/>
        </w:rPr>
      </w:pPr>
    </w:p>
    <w:p w:rsidR="00C9726E" w:rsidRPr="00F42F12" w:rsidRDefault="00C9726E">
      <w:pPr>
        <w:rPr>
          <w:rFonts w:asciiTheme="minorHAnsi" w:hAnsiTheme="minorHAnsi"/>
          <w:szCs w:val="24"/>
        </w:rPr>
      </w:pPr>
    </w:p>
    <w:p w:rsidR="00440B4B" w:rsidRPr="00F42F12" w:rsidRDefault="000A4CA1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9.30</w:t>
      </w:r>
      <w:r w:rsidR="00C9726E" w:rsidRPr="00F42F12">
        <w:rPr>
          <w:rFonts w:asciiTheme="minorHAnsi" w:hAnsiTheme="minorHAnsi"/>
          <w:szCs w:val="24"/>
        </w:rPr>
        <w:t xml:space="preserve">. </w:t>
      </w:r>
    </w:p>
    <w:p w:rsidR="00C9726E" w:rsidRPr="00F42F12" w:rsidRDefault="00C9726E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b/>
          <w:bCs/>
          <w:szCs w:val="24"/>
        </w:rPr>
        <w:t xml:space="preserve">Inleiding </w:t>
      </w:r>
      <w:r w:rsidR="000A4CA1" w:rsidRPr="00F42F12">
        <w:rPr>
          <w:rFonts w:asciiTheme="minorHAnsi" w:hAnsiTheme="minorHAnsi"/>
          <w:b/>
          <w:bCs/>
          <w:szCs w:val="24"/>
        </w:rPr>
        <w:t xml:space="preserve">diagnostische </w:t>
      </w:r>
      <w:r w:rsidRPr="00F42F12">
        <w:rPr>
          <w:rFonts w:asciiTheme="minorHAnsi" w:hAnsiTheme="minorHAnsi"/>
          <w:b/>
          <w:bCs/>
          <w:szCs w:val="24"/>
        </w:rPr>
        <w:t>gespreksvoering</w:t>
      </w:r>
      <w:r w:rsidRPr="00F42F12">
        <w:rPr>
          <w:rFonts w:asciiTheme="minorHAnsi" w:hAnsiTheme="minorHAnsi"/>
          <w:szCs w:val="24"/>
        </w:rPr>
        <w:t>, verschillen met” gewone” hulpverleningsgesprekken</w:t>
      </w:r>
      <w:r w:rsidR="000A4CA1" w:rsidRPr="00F42F12">
        <w:rPr>
          <w:rFonts w:asciiTheme="minorHAnsi" w:hAnsiTheme="minorHAnsi"/>
          <w:szCs w:val="24"/>
        </w:rPr>
        <w:t xml:space="preserve"> en taxatiegesprekken</w:t>
      </w:r>
      <w:r w:rsidRPr="00F42F12">
        <w:rPr>
          <w:rFonts w:asciiTheme="minorHAnsi" w:hAnsiTheme="minorHAnsi"/>
          <w:szCs w:val="24"/>
        </w:rPr>
        <w:t>.</w:t>
      </w:r>
      <w:r w:rsidR="0081134A" w:rsidRPr="00F42F12">
        <w:rPr>
          <w:rFonts w:asciiTheme="minorHAnsi" w:hAnsiTheme="minorHAnsi"/>
          <w:szCs w:val="24"/>
        </w:rPr>
        <w:t xml:space="preserve"> Fasering en opbouw van de gesprekken</w:t>
      </w:r>
    </w:p>
    <w:p w:rsidR="0081134A" w:rsidRPr="00F42F12" w:rsidRDefault="0081134A" w:rsidP="0081134A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Gesprektechniek. Directiviteit versus suggestiviteit. Het hanteren van afweer, angst en het voorkomen van hertraumatisering.</w:t>
      </w:r>
    </w:p>
    <w:p w:rsidR="005626D5" w:rsidRPr="00F42F12" w:rsidRDefault="005626D5">
      <w:pPr>
        <w:rPr>
          <w:rFonts w:asciiTheme="minorHAnsi" w:hAnsiTheme="minorHAnsi"/>
          <w:szCs w:val="24"/>
        </w:rPr>
      </w:pPr>
    </w:p>
    <w:p w:rsidR="00440B4B" w:rsidRPr="00F42F12" w:rsidRDefault="000A4CA1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10</w:t>
      </w:r>
      <w:r w:rsidR="00C9726E" w:rsidRPr="00F42F12">
        <w:rPr>
          <w:rFonts w:asciiTheme="minorHAnsi" w:hAnsiTheme="minorHAnsi"/>
          <w:szCs w:val="24"/>
        </w:rPr>
        <w:t xml:space="preserve">.00. </w:t>
      </w:r>
    </w:p>
    <w:p w:rsidR="00C9726E" w:rsidRPr="00F42F12" w:rsidRDefault="0081134A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 xml:space="preserve"> </w:t>
      </w:r>
      <w:r w:rsidRPr="00F42F12">
        <w:rPr>
          <w:rFonts w:asciiTheme="minorHAnsi" w:hAnsiTheme="minorHAnsi"/>
          <w:b/>
          <w:bCs/>
          <w:szCs w:val="24"/>
        </w:rPr>
        <w:t>Diagnostische gespreksvoering met ouders en verwanten</w:t>
      </w:r>
      <w:r w:rsidRPr="00F42F12">
        <w:rPr>
          <w:rFonts w:asciiTheme="minorHAnsi" w:hAnsiTheme="minorHAnsi"/>
          <w:szCs w:val="24"/>
        </w:rPr>
        <w:t>. Praten met de niet misbruikende ouder.</w:t>
      </w:r>
    </w:p>
    <w:p w:rsidR="005626D5" w:rsidRPr="00F42F12" w:rsidRDefault="005626D5">
      <w:pPr>
        <w:rPr>
          <w:rFonts w:asciiTheme="minorHAnsi" w:hAnsiTheme="minorHAnsi"/>
          <w:szCs w:val="24"/>
        </w:rPr>
      </w:pPr>
    </w:p>
    <w:p w:rsidR="0081134A" w:rsidRPr="00F42F12" w:rsidRDefault="000A4CA1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10</w:t>
      </w:r>
      <w:r w:rsidR="00C9726E" w:rsidRPr="00F42F12">
        <w:rPr>
          <w:rFonts w:asciiTheme="minorHAnsi" w:hAnsiTheme="minorHAnsi"/>
          <w:szCs w:val="24"/>
        </w:rPr>
        <w:t>.30</w:t>
      </w:r>
    </w:p>
    <w:p w:rsidR="00440B4B" w:rsidRPr="00F42F12" w:rsidRDefault="0081134A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Oefenen</w:t>
      </w:r>
      <w:r w:rsidR="00C9726E" w:rsidRPr="00F42F12">
        <w:rPr>
          <w:rFonts w:asciiTheme="minorHAnsi" w:hAnsiTheme="minorHAnsi"/>
          <w:szCs w:val="24"/>
        </w:rPr>
        <w:t xml:space="preserve"> </w:t>
      </w:r>
      <w:r w:rsidRPr="00F42F12">
        <w:rPr>
          <w:rFonts w:asciiTheme="minorHAnsi" w:hAnsiTheme="minorHAnsi"/>
          <w:szCs w:val="24"/>
        </w:rPr>
        <w:t xml:space="preserve"> van een diagnostisch oudergesprek aan de hand van een casus</w:t>
      </w:r>
    </w:p>
    <w:p w:rsidR="0081134A" w:rsidRPr="00F42F12" w:rsidRDefault="0081134A">
      <w:pPr>
        <w:rPr>
          <w:rFonts w:asciiTheme="minorHAnsi" w:hAnsiTheme="minorHAnsi"/>
          <w:szCs w:val="24"/>
        </w:rPr>
      </w:pPr>
    </w:p>
    <w:p w:rsidR="000A4CA1" w:rsidRPr="00F42F12" w:rsidRDefault="000A4CA1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11.00</w:t>
      </w:r>
    </w:p>
    <w:p w:rsidR="00274601" w:rsidRPr="00F42F12" w:rsidRDefault="00274601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-</w:t>
      </w:r>
      <w:r w:rsidRPr="00F42F12">
        <w:rPr>
          <w:rFonts w:asciiTheme="minorHAnsi" w:hAnsiTheme="minorHAnsi"/>
          <w:b/>
          <w:bCs/>
          <w:szCs w:val="24"/>
        </w:rPr>
        <w:t>Touch Survey</w:t>
      </w:r>
      <w:r w:rsidRPr="00F42F12">
        <w:rPr>
          <w:rFonts w:asciiTheme="minorHAnsi" w:hAnsiTheme="minorHAnsi"/>
          <w:szCs w:val="24"/>
        </w:rPr>
        <w:t>: Een systematisch screeningsinstrument op alle vormen van misbruik en mishandeling.</w:t>
      </w:r>
    </w:p>
    <w:p w:rsidR="00274601" w:rsidRPr="00F42F12" w:rsidRDefault="00274601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Theorie en praktijkoefening</w:t>
      </w:r>
    </w:p>
    <w:p w:rsidR="00274601" w:rsidRPr="00F42F12" w:rsidRDefault="00274601">
      <w:pPr>
        <w:rPr>
          <w:rFonts w:asciiTheme="minorHAnsi" w:hAnsiTheme="minorHAnsi"/>
          <w:szCs w:val="24"/>
        </w:rPr>
      </w:pPr>
    </w:p>
    <w:p w:rsidR="00274601" w:rsidRPr="00F42F12" w:rsidRDefault="00274601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12.30 lunch</w:t>
      </w:r>
    </w:p>
    <w:p w:rsidR="00274601" w:rsidRPr="00F42F12" w:rsidRDefault="00274601">
      <w:pPr>
        <w:rPr>
          <w:rFonts w:asciiTheme="minorHAnsi" w:hAnsiTheme="minorHAnsi"/>
          <w:szCs w:val="24"/>
        </w:rPr>
      </w:pPr>
    </w:p>
    <w:p w:rsidR="00440B4B" w:rsidRPr="00F42F12" w:rsidRDefault="00C9726E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1</w:t>
      </w:r>
      <w:r w:rsidR="00CF7852" w:rsidRPr="00F42F12">
        <w:rPr>
          <w:rFonts w:asciiTheme="minorHAnsi" w:hAnsiTheme="minorHAnsi"/>
          <w:szCs w:val="24"/>
        </w:rPr>
        <w:t>3.15</w:t>
      </w:r>
      <w:r w:rsidRPr="00F42F12">
        <w:rPr>
          <w:rFonts w:asciiTheme="minorHAnsi" w:hAnsiTheme="minorHAnsi"/>
          <w:szCs w:val="24"/>
        </w:rPr>
        <w:t xml:space="preserve"> </w:t>
      </w:r>
    </w:p>
    <w:p w:rsidR="00274601" w:rsidRPr="00F42F12" w:rsidRDefault="00274601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-</w:t>
      </w:r>
      <w:r w:rsidRPr="00F42F12">
        <w:rPr>
          <w:rFonts w:asciiTheme="minorHAnsi" w:hAnsiTheme="minorHAnsi"/>
          <w:b/>
          <w:bCs/>
          <w:szCs w:val="24"/>
        </w:rPr>
        <w:t>Traumataxatie.</w:t>
      </w:r>
      <w:r w:rsidRPr="00F42F12">
        <w:rPr>
          <w:rFonts w:asciiTheme="minorHAnsi" w:hAnsiTheme="minorHAnsi"/>
          <w:szCs w:val="24"/>
        </w:rPr>
        <w:t xml:space="preserve"> Welke elementen dient een traumataxatie tijdens een interview te bevatten en hoe wordt dat uitgevraagd.</w:t>
      </w:r>
    </w:p>
    <w:p w:rsidR="00274601" w:rsidRPr="00F42F12" w:rsidRDefault="00274601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14.00</w:t>
      </w:r>
    </w:p>
    <w:p w:rsidR="00274601" w:rsidRPr="00F42F12" w:rsidRDefault="00274601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-Filmfragmenten met voorbeelden</w:t>
      </w:r>
    </w:p>
    <w:p w:rsidR="00274601" w:rsidRPr="00F42F12" w:rsidRDefault="00274601">
      <w:pPr>
        <w:rPr>
          <w:rFonts w:asciiTheme="minorHAnsi" w:hAnsiTheme="minorHAnsi"/>
          <w:szCs w:val="24"/>
        </w:rPr>
      </w:pPr>
    </w:p>
    <w:p w:rsidR="00274601" w:rsidRPr="00F42F12" w:rsidRDefault="00274601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14.30</w:t>
      </w:r>
    </w:p>
    <w:p w:rsidR="00C9726E" w:rsidRPr="00F42F12" w:rsidRDefault="00274601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>-</w:t>
      </w:r>
      <w:r w:rsidR="00C9726E" w:rsidRPr="00F42F12">
        <w:rPr>
          <w:rFonts w:asciiTheme="minorHAnsi" w:hAnsiTheme="minorHAnsi"/>
          <w:b/>
          <w:bCs/>
          <w:szCs w:val="24"/>
        </w:rPr>
        <w:t>Oefenen met de vraagtechniek</w:t>
      </w:r>
      <w:r w:rsidR="00C9726E" w:rsidRPr="00F42F12">
        <w:rPr>
          <w:rFonts w:asciiTheme="minorHAnsi" w:hAnsiTheme="minorHAnsi"/>
          <w:szCs w:val="24"/>
        </w:rPr>
        <w:t>, ondersteunend materiaal en het vergroten van de eigen vrije ruimte om over moeilijke onderwerpen te praten in kleine groepen.</w:t>
      </w:r>
    </w:p>
    <w:p w:rsidR="005626D5" w:rsidRPr="00F42F12" w:rsidRDefault="005626D5">
      <w:pPr>
        <w:rPr>
          <w:rFonts w:asciiTheme="minorHAnsi" w:hAnsiTheme="minorHAnsi"/>
          <w:szCs w:val="24"/>
        </w:rPr>
      </w:pPr>
    </w:p>
    <w:p w:rsidR="00274601" w:rsidRPr="00F42F12" w:rsidRDefault="00C9726E">
      <w:pPr>
        <w:rPr>
          <w:rFonts w:asciiTheme="minorHAnsi" w:hAnsiTheme="minorHAnsi"/>
          <w:szCs w:val="24"/>
        </w:rPr>
      </w:pPr>
      <w:r w:rsidRPr="00F42F12">
        <w:rPr>
          <w:rFonts w:asciiTheme="minorHAnsi" w:hAnsiTheme="minorHAnsi"/>
          <w:szCs w:val="24"/>
        </w:rPr>
        <w:t xml:space="preserve">16.00 </w:t>
      </w:r>
    </w:p>
    <w:p w:rsidR="00C9726E" w:rsidRPr="00F42F12" w:rsidRDefault="00274601">
      <w:pPr>
        <w:rPr>
          <w:rFonts w:asciiTheme="minorHAnsi" w:hAnsiTheme="minorHAnsi"/>
          <w:b/>
          <w:bCs/>
          <w:szCs w:val="24"/>
        </w:rPr>
      </w:pPr>
      <w:r w:rsidRPr="00F42F12">
        <w:rPr>
          <w:rFonts w:asciiTheme="minorHAnsi" w:hAnsiTheme="minorHAnsi"/>
          <w:szCs w:val="24"/>
        </w:rPr>
        <w:t>-</w:t>
      </w:r>
      <w:r w:rsidR="00C9726E" w:rsidRPr="00F42F12">
        <w:rPr>
          <w:rFonts w:asciiTheme="minorHAnsi" w:hAnsiTheme="minorHAnsi"/>
          <w:b/>
          <w:bCs/>
          <w:szCs w:val="24"/>
        </w:rPr>
        <w:t>plenaire uitwisseling, afronding en evaluatie</w:t>
      </w:r>
      <w:r w:rsidR="0081134A" w:rsidRPr="00F42F12">
        <w:rPr>
          <w:rFonts w:asciiTheme="minorHAnsi" w:hAnsiTheme="minorHAnsi"/>
          <w:b/>
          <w:bCs/>
          <w:szCs w:val="24"/>
        </w:rPr>
        <w:t xml:space="preserve"> van de training</w:t>
      </w:r>
      <w:r w:rsidR="00F42F12" w:rsidRPr="00F42F12">
        <w:rPr>
          <w:rFonts w:asciiTheme="minorHAnsi" w:hAnsiTheme="minorHAnsi"/>
          <w:b/>
          <w:bCs/>
          <w:szCs w:val="24"/>
        </w:rPr>
        <w:t>sdag</w:t>
      </w:r>
    </w:p>
    <w:p w:rsidR="00C9726E" w:rsidRPr="00F42F12" w:rsidRDefault="00C9726E" w:rsidP="00C9726E">
      <w:pPr>
        <w:rPr>
          <w:rFonts w:asciiTheme="minorHAnsi" w:hAnsiTheme="minorHAnsi"/>
          <w:b/>
          <w:bCs/>
          <w:szCs w:val="24"/>
        </w:rPr>
      </w:pPr>
    </w:p>
    <w:p w:rsidR="00213CEF" w:rsidRPr="00F42F12" w:rsidRDefault="00213CEF" w:rsidP="00213CEF">
      <w:pPr>
        <w:rPr>
          <w:rFonts w:asciiTheme="minorHAnsi" w:hAnsiTheme="minorHAnsi" w:cs="Arial"/>
          <w:bCs/>
          <w:szCs w:val="24"/>
        </w:rPr>
      </w:pPr>
    </w:p>
    <w:p w:rsidR="0023559A" w:rsidRPr="00F42F12" w:rsidRDefault="0023559A" w:rsidP="0023559A">
      <w:pPr>
        <w:rPr>
          <w:rFonts w:asciiTheme="minorHAnsi" w:hAnsiTheme="minorHAnsi" w:cs="Arial"/>
          <w:b/>
          <w:szCs w:val="24"/>
        </w:rPr>
      </w:pPr>
    </w:p>
    <w:p w:rsidR="0023559A" w:rsidRPr="00F42F12" w:rsidRDefault="0023559A" w:rsidP="0023559A">
      <w:pPr>
        <w:rPr>
          <w:rFonts w:asciiTheme="minorHAnsi" w:hAnsiTheme="minorHAnsi" w:cs="Arial"/>
          <w:b/>
          <w:szCs w:val="24"/>
        </w:rPr>
      </w:pPr>
      <w:r w:rsidRPr="00F42F12">
        <w:rPr>
          <w:rFonts w:asciiTheme="minorHAnsi" w:hAnsiTheme="minorHAnsi" w:cs="Arial"/>
          <w:b/>
          <w:szCs w:val="24"/>
        </w:rPr>
        <w:t xml:space="preserve">Werkvorm: interactieve kennisoverdracht, rollenspel,casuistiek </w:t>
      </w:r>
    </w:p>
    <w:p w:rsidR="00C9726E" w:rsidRPr="00F42F12" w:rsidRDefault="00C9726E">
      <w:pPr>
        <w:rPr>
          <w:rFonts w:asciiTheme="minorHAnsi" w:hAnsiTheme="minorHAnsi"/>
          <w:b/>
          <w:szCs w:val="24"/>
        </w:rPr>
      </w:pPr>
    </w:p>
    <w:p w:rsidR="00C9726E" w:rsidRPr="00F42F12" w:rsidRDefault="00C9726E">
      <w:pPr>
        <w:rPr>
          <w:rFonts w:asciiTheme="minorHAnsi" w:hAnsiTheme="minorHAnsi"/>
          <w:b/>
          <w:bCs/>
          <w:szCs w:val="24"/>
        </w:rPr>
      </w:pP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Cs w:val="24"/>
          <w:u w:val="single"/>
        </w:rPr>
      </w:pPr>
      <w:r w:rsidRPr="00123B08">
        <w:rPr>
          <w:rFonts w:asciiTheme="minorHAnsi" w:hAnsiTheme="minorHAnsi" w:cs="Luminari"/>
          <w:b/>
          <w:bCs/>
          <w:color w:val="000000"/>
          <w:szCs w:val="24"/>
          <w:u w:val="single"/>
        </w:rPr>
        <w:t>Dag 3</w:t>
      </w:r>
      <w:r w:rsidRPr="00123B08">
        <w:rPr>
          <w:rFonts w:asciiTheme="minorHAnsi" w:hAnsiTheme="minorHAnsi"/>
          <w:b/>
          <w:bCs/>
          <w:color w:val="000000"/>
          <w:szCs w:val="24"/>
          <w:u w:val="single"/>
        </w:rPr>
        <w:t xml:space="preserve">: </w:t>
      </w:r>
      <w:r w:rsidRPr="00123B08">
        <w:rPr>
          <w:rFonts w:asciiTheme="minorHAnsi" w:hAnsiTheme="minorHAnsi" w:cs="Luminari"/>
          <w:b/>
          <w:bCs/>
          <w:color w:val="000000"/>
          <w:szCs w:val="24"/>
          <w:u w:val="single"/>
        </w:rPr>
        <w:t>Diagnostisch onderzoek bij seksuele gedragsproblemen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 xml:space="preserve">9.30 – 10.45 </w:t>
      </w:r>
      <w:r w:rsidRPr="00123B08">
        <w:rPr>
          <w:rFonts w:asciiTheme="minorHAnsi" w:hAnsiTheme="minorHAnsi" w:cs="Luminari"/>
          <w:b/>
          <w:bCs/>
          <w:color w:val="000000"/>
          <w:szCs w:val="24"/>
        </w:rPr>
        <w:t>Inleiding  over seksuele gedragsproblemen</w:t>
      </w:r>
      <w:r w:rsidRPr="00123B08">
        <w:rPr>
          <w:rFonts w:asciiTheme="minorHAnsi" w:hAnsiTheme="minorHAnsi" w:cs="Luminari"/>
          <w:color w:val="000000"/>
          <w:szCs w:val="24"/>
        </w:rPr>
        <w:t>. Wat zijn het en wat zijn het niet. Hoe passen seksuele gedragsproblemen binnen de beeldvorming rond het gedrag van kinderen.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>10.45 – 11.00 Pauze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Cs w:val="24"/>
        </w:rPr>
      </w:pP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b/>
          <w:bCs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 xml:space="preserve">11.00 – 12.30 </w:t>
      </w:r>
      <w:r w:rsidRPr="00123B08">
        <w:rPr>
          <w:rFonts w:asciiTheme="minorHAnsi" w:hAnsiTheme="minorHAnsi" w:cs="Luminari"/>
          <w:b/>
          <w:bCs/>
          <w:color w:val="000000"/>
          <w:szCs w:val="24"/>
        </w:rPr>
        <w:t>Het  doen van diagnostisch onderzoek met betrekking tot vermoedens van seksuele gedragsproblemen</w:t>
      </w:r>
    </w:p>
    <w:p w:rsidR="00F42F12" w:rsidRPr="00123B08" w:rsidRDefault="00F42F12" w:rsidP="00F42F12">
      <w:pPr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200"/>
        <w:ind w:left="567" w:hanging="567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>Wat zijn de mogelijkheden en beperkingen van de behandelaar?</w:t>
      </w:r>
    </w:p>
    <w:p w:rsidR="00F42F12" w:rsidRPr="00123B08" w:rsidRDefault="00F42F12" w:rsidP="00F42F12">
      <w:pPr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200"/>
        <w:ind w:left="567" w:hanging="567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>Wat zijn de ervaringen binnenje organisatie?</w:t>
      </w:r>
    </w:p>
    <w:p w:rsidR="00F42F12" w:rsidRPr="00123B08" w:rsidRDefault="00F42F12" w:rsidP="00F42F12">
      <w:pPr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200"/>
        <w:ind w:left="567" w:hanging="567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 xml:space="preserve">Samenwerking en afstemming met ketenpartners (justitie en jeugdhulpverlening en jeugd GGZ, onderwijs e.a.) </w:t>
      </w:r>
    </w:p>
    <w:p w:rsidR="00F42F12" w:rsidRPr="00F42F12" w:rsidRDefault="00F42F12" w:rsidP="00F42F12">
      <w:pPr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200"/>
        <w:ind w:left="567" w:hanging="567"/>
        <w:rPr>
          <w:rFonts w:asciiTheme="minorHAnsi" w:hAnsiTheme="minorHAnsi" w:cs="Luminari"/>
          <w:color w:val="000000"/>
          <w:szCs w:val="24"/>
          <w:lang w:val="en-US"/>
        </w:rPr>
      </w:pPr>
      <w:r w:rsidRPr="00123B08">
        <w:rPr>
          <w:rFonts w:asciiTheme="minorHAnsi" w:hAnsiTheme="minorHAnsi" w:cs="Luminari"/>
          <w:color w:val="000000"/>
          <w:szCs w:val="24"/>
        </w:rPr>
        <w:t xml:space="preserve"> Wat is het vervolg. Hoe kan behandeling er uit zien ? </w:t>
      </w:r>
      <w:r w:rsidRPr="00F42F12">
        <w:rPr>
          <w:rFonts w:asciiTheme="minorHAnsi" w:hAnsiTheme="minorHAnsi" w:cs="Luminari"/>
          <w:color w:val="000000"/>
          <w:szCs w:val="24"/>
          <w:lang w:val="en-US"/>
        </w:rPr>
        <w:t>Etische aspecten.</w:t>
      </w:r>
    </w:p>
    <w:p w:rsidR="00F42F12" w:rsidRPr="00F42F12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  <w:lang w:val="en-US"/>
        </w:rPr>
      </w:pPr>
    </w:p>
    <w:p w:rsidR="00F42F12" w:rsidRPr="00F42F12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  <w:lang w:val="en-US"/>
        </w:rPr>
      </w:pPr>
      <w:r w:rsidRPr="00F42F12">
        <w:rPr>
          <w:rFonts w:asciiTheme="minorHAnsi" w:hAnsiTheme="minorHAnsi" w:cs="Luminari"/>
          <w:color w:val="000000"/>
          <w:szCs w:val="24"/>
          <w:lang w:val="en-US"/>
        </w:rPr>
        <w:t>12.30 – 13.00 Lunchpauze</w:t>
      </w:r>
    </w:p>
    <w:p w:rsidR="00F42F12" w:rsidRPr="00F42F12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  <w:lang w:val="en-US"/>
        </w:rPr>
      </w:pPr>
    </w:p>
    <w:p w:rsidR="00F42F12" w:rsidRPr="00F42F12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  <w:lang w:val="en-US"/>
        </w:rPr>
      </w:pPr>
      <w:r w:rsidRPr="00F42F12">
        <w:rPr>
          <w:rFonts w:asciiTheme="minorHAnsi" w:hAnsiTheme="minorHAnsi" w:cs="Luminari"/>
          <w:color w:val="000000"/>
          <w:szCs w:val="24"/>
          <w:lang w:val="en-US"/>
        </w:rPr>
        <w:t>13.00 – 14.30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b/>
          <w:bCs/>
          <w:color w:val="000000"/>
          <w:szCs w:val="24"/>
        </w:rPr>
        <w:t>Onderzoeksvragen rondom seksuele gedragsproblemen</w:t>
      </w:r>
      <w:r w:rsidRPr="00123B08">
        <w:rPr>
          <w:rFonts w:asciiTheme="minorHAnsi" w:hAnsiTheme="minorHAnsi" w:cs="Luminari"/>
          <w:color w:val="000000"/>
          <w:szCs w:val="24"/>
        </w:rPr>
        <w:t>. Welke vragen kun je wel en niet beantwoorden vanuit je discipline: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ind w:left="567" w:hanging="283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>-</w:t>
      </w:r>
      <w:r w:rsidRPr="00123B08">
        <w:rPr>
          <w:rFonts w:asciiTheme="minorHAnsi" w:hAnsiTheme="minorHAnsi" w:cs="Luminari"/>
          <w:color w:val="000000"/>
          <w:szCs w:val="24"/>
        </w:rPr>
        <w:tab/>
        <w:t xml:space="preserve">Welke doelen kan het onderzoek hebben. 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ind w:left="567" w:hanging="283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>-</w:t>
      </w:r>
      <w:r w:rsidRPr="00123B08">
        <w:rPr>
          <w:rFonts w:asciiTheme="minorHAnsi" w:hAnsiTheme="minorHAnsi" w:cs="Luminari"/>
          <w:color w:val="000000"/>
          <w:szCs w:val="24"/>
        </w:rPr>
        <w:tab/>
        <w:t xml:space="preserve">Welke vragen zijn relevant bij welke doelen. 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ind w:left="567" w:hanging="283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>-</w:t>
      </w:r>
      <w:r w:rsidRPr="00123B08">
        <w:rPr>
          <w:rFonts w:asciiTheme="minorHAnsi" w:hAnsiTheme="minorHAnsi" w:cs="Luminari"/>
          <w:color w:val="000000"/>
          <w:szCs w:val="24"/>
        </w:rPr>
        <w:tab/>
        <w:t xml:space="preserve">Welk diagnostisch materiaal is voorhanden? 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ind w:left="567" w:hanging="283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>-</w:t>
      </w:r>
      <w:r w:rsidRPr="00123B08">
        <w:rPr>
          <w:rFonts w:asciiTheme="minorHAnsi" w:hAnsiTheme="minorHAnsi" w:cs="Luminari"/>
          <w:color w:val="000000"/>
          <w:szCs w:val="24"/>
        </w:rPr>
        <w:tab/>
        <w:t xml:space="preserve">Welk materiaal kan voor welk doel gebruikt worden? 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ind w:left="567" w:hanging="283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>-</w:t>
      </w:r>
      <w:r w:rsidRPr="00123B08">
        <w:rPr>
          <w:rFonts w:asciiTheme="minorHAnsi" w:hAnsiTheme="minorHAnsi" w:cs="Luminari"/>
          <w:color w:val="000000"/>
          <w:szCs w:val="24"/>
        </w:rPr>
        <w:tab/>
        <w:t>Opstellen van het diagnostiekplan, bronnen, elementen van onderzoek en timing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 xml:space="preserve"> Oefenen in het formuleren van onderzoeksvragen aan de hand van een casus .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>14.30 -14.45 pauze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/>
          <w:color w:val="000000"/>
          <w:szCs w:val="24"/>
        </w:rPr>
        <w:t>14.45</w:t>
      </w:r>
      <w:r w:rsidRPr="00123B08">
        <w:rPr>
          <w:rFonts w:asciiTheme="minorHAnsi" w:hAnsiTheme="minorHAnsi" w:cs="Luminari"/>
          <w:color w:val="000000"/>
          <w:szCs w:val="24"/>
        </w:rPr>
        <w:t>– 16.00 -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b/>
          <w:bCs/>
          <w:color w:val="000000"/>
          <w:szCs w:val="24"/>
        </w:rPr>
      </w:pPr>
      <w:r w:rsidRPr="00123B08">
        <w:rPr>
          <w:rFonts w:asciiTheme="minorHAnsi" w:hAnsiTheme="minorHAnsi" w:cs="Luminari"/>
          <w:b/>
          <w:bCs/>
          <w:color w:val="000000"/>
          <w:szCs w:val="24"/>
        </w:rPr>
        <w:t xml:space="preserve"> Risicotaxatie en risicomanagement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>Hoe ondersteun je het gezin en eventuele pleeggezin of leefgroep in het omgaan met dit gedrag?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>16.00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>terugblik, vragen en afsluiting</w:t>
      </w: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</w:p>
    <w:p w:rsidR="00F42F12" w:rsidRPr="00123B08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</w:rPr>
      </w:pPr>
      <w:r w:rsidRPr="00123B08">
        <w:rPr>
          <w:rFonts w:asciiTheme="minorHAnsi" w:hAnsiTheme="minorHAnsi" w:cs="Luminari"/>
          <w:color w:val="000000"/>
          <w:szCs w:val="24"/>
        </w:rPr>
        <w:t>Werkvorm:</w:t>
      </w:r>
    </w:p>
    <w:p w:rsidR="00F42F12" w:rsidRPr="00F42F12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  <w:lang w:val="en-US"/>
        </w:rPr>
      </w:pPr>
      <w:r w:rsidRPr="00F42F12">
        <w:rPr>
          <w:rFonts w:asciiTheme="minorHAnsi" w:hAnsiTheme="minorHAnsi" w:cs="Luminari"/>
          <w:color w:val="000000"/>
          <w:szCs w:val="24"/>
          <w:lang w:val="en-US"/>
        </w:rPr>
        <w:t>Interactieve kennisoverdracht en oefeningen</w:t>
      </w:r>
    </w:p>
    <w:p w:rsidR="00F42F12" w:rsidRPr="00F42F12" w:rsidRDefault="00F42F12" w:rsidP="00F42F12">
      <w:pPr>
        <w:widowControl w:val="0"/>
        <w:autoSpaceDE w:val="0"/>
        <w:autoSpaceDN w:val="0"/>
        <w:adjustRightInd w:val="0"/>
        <w:rPr>
          <w:rFonts w:asciiTheme="minorHAnsi" w:hAnsiTheme="minorHAnsi" w:cs="Luminari"/>
          <w:color w:val="000000"/>
          <w:szCs w:val="24"/>
          <w:lang w:val="en-US"/>
        </w:rPr>
      </w:pPr>
    </w:p>
    <w:p w:rsidR="00F42F12" w:rsidRPr="00F42F12" w:rsidRDefault="00F42F12" w:rsidP="00F42F12">
      <w:pPr>
        <w:rPr>
          <w:rFonts w:asciiTheme="minorHAnsi" w:hAnsiTheme="minorHAnsi"/>
          <w:bCs/>
          <w:szCs w:val="24"/>
        </w:rPr>
      </w:pPr>
    </w:p>
    <w:sectPr w:rsidR="00F42F12" w:rsidRPr="00F42F12" w:rsidSect="00540AA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25" w:rsidRDefault="00D26A25">
      <w:r>
        <w:separator/>
      </w:r>
    </w:p>
  </w:endnote>
  <w:endnote w:type="continuationSeparator" w:id="0">
    <w:p w:rsidR="00D26A25" w:rsidRDefault="00D2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minari">
    <w:charset w:val="00"/>
    <w:family w:val="auto"/>
    <w:pitch w:val="variable"/>
    <w:sig w:usb0="A00002EF" w:usb1="5000204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DD" w:rsidRDefault="003F21D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F21DD" w:rsidRDefault="003F21D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DD" w:rsidRDefault="003F21D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23B08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F21DD" w:rsidRDefault="003F21D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25" w:rsidRDefault="00D26A25">
      <w:r>
        <w:separator/>
      </w:r>
    </w:p>
  </w:footnote>
  <w:footnote w:type="continuationSeparator" w:id="0">
    <w:p w:rsidR="00D26A25" w:rsidRDefault="00D2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9D4E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754C9"/>
    <w:multiLevelType w:val="singleLevel"/>
    <w:tmpl w:val="B5B677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715889"/>
    <w:multiLevelType w:val="hybridMultilevel"/>
    <w:tmpl w:val="2438E184"/>
    <w:lvl w:ilvl="0" w:tplc="12E2D9DA">
      <w:numFmt w:val="bullet"/>
      <w:lvlText w:val="-"/>
      <w:lvlJc w:val="left"/>
      <w:pPr>
        <w:tabs>
          <w:tab w:val="num" w:pos="1100"/>
        </w:tabs>
        <w:ind w:left="1100" w:hanging="39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24D6F"/>
    <w:multiLevelType w:val="hybridMultilevel"/>
    <w:tmpl w:val="AE625E88"/>
    <w:lvl w:ilvl="0" w:tplc="4F38ADD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03150"/>
    <w:multiLevelType w:val="hybridMultilevel"/>
    <w:tmpl w:val="CCD20CFA"/>
    <w:lvl w:ilvl="0" w:tplc="4F38ADD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E7BF3"/>
    <w:multiLevelType w:val="hybridMultilevel"/>
    <w:tmpl w:val="EDDC902C"/>
    <w:lvl w:ilvl="0" w:tplc="4F38ADD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934D3"/>
    <w:multiLevelType w:val="hybridMultilevel"/>
    <w:tmpl w:val="8E445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416E0"/>
    <w:multiLevelType w:val="hybridMultilevel"/>
    <w:tmpl w:val="9BC0BBD0"/>
    <w:lvl w:ilvl="0" w:tplc="4F38ADD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F0907"/>
    <w:multiLevelType w:val="hybridMultilevel"/>
    <w:tmpl w:val="E4902552"/>
    <w:lvl w:ilvl="0" w:tplc="12E2D9D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0205985"/>
    <w:multiLevelType w:val="hybridMultilevel"/>
    <w:tmpl w:val="02E0AFE2"/>
    <w:lvl w:ilvl="0" w:tplc="E2068FB8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D28C6"/>
    <w:multiLevelType w:val="hybridMultilevel"/>
    <w:tmpl w:val="8116D244"/>
    <w:lvl w:ilvl="0" w:tplc="4F38ADD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2063ED4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0A219A"/>
    <w:multiLevelType w:val="hybridMultilevel"/>
    <w:tmpl w:val="70D87A0E"/>
    <w:lvl w:ilvl="0" w:tplc="4F38ADD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C5297"/>
    <w:multiLevelType w:val="hybridMultilevel"/>
    <w:tmpl w:val="47C60998"/>
    <w:lvl w:ilvl="0" w:tplc="4F38ADD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429"/>
    <w:multiLevelType w:val="hybridMultilevel"/>
    <w:tmpl w:val="D368EF8C"/>
    <w:lvl w:ilvl="0" w:tplc="4F38ADD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02F42"/>
    <w:multiLevelType w:val="hybridMultilevel"/>
    <w:tmpl w:val="1CB237A8"/>
    <w:lvl w:ilvl="0" w:tplc="4F38ADD0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15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14"/>
  </w:num>
  <w:num w:numId="12">
    <w:abstractNumId w:val="6"/>
  </w:num>
  <w:num w:numId="13">
    <w:abstractNumId w:val="16"/>
  </w:num>
  <w:num w:numId="14">
    <w:abstractNumId w:val="9"/>
  </w:num>
  <w:num w:numId="15">
    <w:abstractNumId w:val="7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20"/>
    <w:rsid w:val="00065820"/>
    <w:rsid w:val="000A4CA1"/>
    <w:rsid w:val="000A4FD1"/>
    <w:rsid w:val="000A7BBE"/>
    <w:rsid w:val="000B08F7"/>
    <w:rsid w:val="00123B08"/>
    <w:rsid w:val="0018337E"/>
    <w:rsid w:val="00213CEF"/>
    <w:rsid w:val="0023559A"/>
    <w:rsid w:val="00274601"/>
    <w:rsid w:val="002F12DA"/>
    <w:rsid w:val="003A6C8C"/>
    <w:rsid w:val="003F21DD"/>
    <w:rsid w:val="00440B4B"/>
    <w:rsid w:val="004646FB"/>
    <w:rsid w:val="00495901"/>
    <w:rsid w:val="00540AA5"/>
    <w:rsid w:val="005626D5"/>
    <w:rsid w:val="0079110E"/>
    <w:rsid w:val="0081134A"/>
    <w:rsid w:val="00854C30"/>
    <w:rsid w:val="008E1743"/>
    <w:rsid w:val="0095613F"/>
    <w:rsid w:val="009A6847"/>
    <w:rsid w:val="00AA4B6E"/>
    <w:rsid w:val="00AC4694"/>
    <w:rsid w:val="00C9726E"/>
    <w:rsid w:val="00CC7A04"/>
    <w:rsid w:val="00CF7852"/>
    <w:rsid w:val="00D26A25"/>
    <w:rsid w:val="00EB4544"/>
    <w:rsid w:val="00EF562E"/>
    <w:rsid w:val="00F42F12"/>
    <w:rsid w:val="00F53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516AF2-3730-4D73-926F-40F88ABD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AA5"/>
    <w:rPr>
      <w:sz w:val="24"/>
    </w:rPr>
  </w:style>
  <w:style w:type="paragraph" w:styleId="Kop1">
    <w:name w:val="heading 1"/>
    <w:basedOn w:val="Standaard"/>
    <w:next w:val="Standaard"/>
    <w:qFormat/>
    <w:rsid w:val="00540AA5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540AA5"/>
    <w:pPr>
      <w:keepNext/>
      <w:outlineLvl w:val="1"/>
    </w:pPr>
    <w:rPr>
      <w:i/>
    </w:rPr>
  </w:style>
  <w:style w:type="paragraph" w:styleId="Kop3">
    <w:name w:val="heading 3"/>
    <w:basedOn w:val="Standaard"/>
    <w:next w:val="Standaard"/>
    <w:qFormat/>
    <w:rsid w:val="00540AA5"/>
    <w:pPr>
      <w:keepNext/>
      <w:outlineLvl w:val="2"/>
    </w:pPr>
    <w:rPr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2CE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CE0"/>
    <w:rPr>
      <w:rFonts w:ascii="Lucida Grande" w:hAnsi="Lucida Grande"/>
      <w:sz w:val="18"/>
      <w:szCs w:val="18"/>
    </w:rPr>
  </w:style>
  <w:style w:type="paragraph" w:styleId="Plattetekst">
    <w:name w:val="Body Text"/>
    <w:basedOn w:val="Standaard"/>
    <w:rsid w:val="00540AA5"/>
    <w:rPr>
      <w:b/>
      <w:bCs/>
    </w:rPr>
  </w:style>
  <w:style w:type="paragraph" w:styleId="Voettekst">
    <w:name w:val="footer"/>
    <w:basedOn w:val="Standaard"/>
    <w:rsid w:val="00540A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40AA5"/>
  </w:style>
  <w:style w:type="paragraph" w:styleId="Lijstalinea">
    <w:name w:val="List Paragraph"/>
    <w:basedOn w:val="Standaard"/>
    <w:uiPriority w:val="34"/>
    <w:qFormat/>
    <w:rsid w:val="00AC4694"/>
    <w:pPr>
      <w:spacing w:after="200"/>
      <w:ind w:left="720"/>
      <w:contextualSpacing/>
    </w:pPr>
    <w:rPr>
      <w:rFonts w:asciiTheme="minorHAnsi" w:eastAsiaTheme="minorEastAsia" w:hAnsiTheme="minorHAnsi" w:cstheme="minorBidi"/>
      <w:szCs w:val="24"/>
      <w:lang w:eastAsia="ja-JP"/>
    </w:rPr>
  </w:style>
  <w:style w:type="paragraph" w:customStyle="1" w:styleId="Aafkekop1">
    <w:name w:val="Aafke kop 1"/>
    <w:basedOn w:val="Kop1"/>
    <w:qFormat/>
    <w:rsid w:val="00213CEF"/>
    <w:rPr>
      <w:rFonts w:ascii="Arial" w:hAnsi="Arial" w:cs="Arial"/>
      <w:bCs/>
      <w:noProof/>
      <w:sz w:val="28"/>
      <w:szCs w:val="28"/>
      <w:lang w:val="en-US"/>
    </w:rPr>
  </w:style>
  <w:style w:type="table" w:styleId="Tabelraster">
    <w:name w:val="Table Grid"/>
    <w:basedOn w:val="Standaardtabel"/>
    <w:uiPriority w:val="59"/>
    <w:rsid w:val="00213CEF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semiHidden/>
    <w:unhideWhenUsed/>
    <w:rsid w:val="00CC7A0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C7A0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7A04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C7A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C7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Mw</vt:lpstr>
      <vt:lpstr>Mw</vt:lpstr>
    </vt:vector>
  </TitlesOfParts>
  <Company> </Company>
  <LinksUpToDate>false</LinksUpToDate>
  <CharactersWithSpaces>6637</CharactersWithSpaces>
  <SharedDoc>false</SharedDoc>
  <HLinks>
    <vt:vector size="6" baseType="variant">
      <vt:variant>
        <vt:i4>983083</vt:i4>
      </vt:variant>
      <vt:variant>
        <vt:i4>2048</vt:i4>
      </vt:variant>
      <vt:variant>
        <vt:i4>1025</vt:i4>
      </vt:variant>
      <vt:variant>
        <vt:i4>1</vt:i4>
      </vt:variant>
      <vt:variant>
        <vt:lpwstr>logotiff2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</dc:title>
  <dc:subject/>
  <dc:creator>Margreet Timmer</dc:creator>
  <cp:keywords/>
  <cp:lastModifiedBy>Windows-gebruiker</cp:lastModifiedBy>
  <cp:revision>2</cp:revision>
  <cp:lastPrinted>2018-09-01T11:20:00Z</cp:lastPrinted>
  <dcterms:created xsi:type="dcterms:W3CDTF">2018-09-01T11:58:00Z</dcterms:created>
  <dcterms:modified xsi:type="dcterms:W3CDTF">2018-09-01T11:58:00Z</dcterms:modified>
</cp:coreProperties>
</file>